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C18D" w14:textId="77777777" w:rsidR="00A15DD5" w:rsidRPr="005246FD" w:rsidRDefault="00A15DD5" w:rsidP="00A15DD5">
      <w:pPr>
        <w:pStyle w:val="Frspaiere"/>
        <w:jc w:val="center"/>
        <w:rPr>
          <w:rFonts w:ascii="Times New Roman" w:hAnsi="Times New Roman" w:cs="Times New Roman"/>
          <w:b/>
          <w:bCs/>
          <w:sz w:val="72"/>
          <w:szCs w:val="72"/>
          <w:shd w:val="clear" w:color="auto" w:fill="FFFFFF"/>
        </w:rPr>
      </w:pPr>
      <w:bookmarkStart w:id="0" w:name="_Hlk102049273"/>
      <w:r w:rsidRPr="005246FD">
        <w:rPr>
          <w:rFonts w:ascii="Times New Roman" w:hAnsi="Times New Roman" w:cs="Times New Roman"/>
          <w:b/>
          <w:bCs/>
          <w:sz w:val="72"/>
          <w:szCs w:val="72"/>
          <w:shd w:val="clear" w:color="auto" w:fill="FFFFFF"/>
        </w:rPr>
        <w:t xml:space="preserve">ÎN ATENȚIA LOCUITORILOR DIN </w:t>
      </w:r>
      <w:r w:rsidRPr="00631551">
        <w:rPr>
          <w:rFonts w:ascii="Times New Roman" w:hAnsi="Times New Roman" w:cs="Times New Roman"/>
          <w:b/>
          <w:bCs/>
          <w:color w:val="C00000"/>
          <w:sz w:val="72"/>
          <w:szCs w:val="72"/>
          <w:shd w:val="clear" w:color="auto" w:fill="FFFFFF"/>
        </w:rPr>
        <w:t>SATUL PODENI!</w:t>
      </w:r>
    </w:p>
    <w:p w14:paraId="0D592CD2" w14:textId="77777777" w:rsidR="00A15DD5" w:rsidRPr="005246FD" w:rsidRDefault="00A15DD5" w:rsidP="00A15DD5">
      <w:pPr>
        <w:pStyle w:val="Frspaiere"/>
        <w:jc w:val="both"/>
        <w:rPr>
          <w:rFonts w:ascii="Times New Roman" w:hAnsi="Times New Roman" w:cs="Times New Roman"/>
          <w:sz w:val="72"/>
          <w:szCs w:val="72"/>
          <w:shd w:val="clear" w:color="auto" w:fill="FFFFFF"/>
        </w:rPr>
      </w:pPr>
    </w:p>
    <w:p w14:paraId="31192BAA" w14:textId="19532DCE" w:rsidR="00A15DD5" w:rsidRDefault="00A15DD5" w:rsidP="00A15DD5">
      <w:pPr>
        <w:shd w:val="clear" w:color="auto" w:fill="FFFFFF"/>
        <w:ind w:firstLine="708"/>
        <w:jc w:val="both"/>
        <w:rPr>
          <w:rFonts w:ascii="Times New Roman" w:hAnsi="Times New Roman" w:cs="Times New Roman"/>
          <w:color w:val="050505"/>
          <w:sz w:val="72"/>
          <w:szCs w:val="72"/>
          <w:shd w:val="clear" w:color="auto" w:fill="FFFFFF"/>
        </w:rPr>
      </w:pPr>
      <w:r w:rsidRPr="00631551">
        <w:rPr>
          <w:rFonts w:ascii="Times New Roman" w:hAnsi="Times New Roman" w:cs="Times New Roman"/>
          <w:b/>
          <w:bCs/>
          <w:color w:val="050505"/>
          <w:sz w:val="72"/>
          <w:szCs w:val="72"/>
          <w:shd w:val="clear" w:color="auto" w:fill="FFFFFF"/>
        </w:rPr>
        <w:t xml:space="preserve">    Măsurătorile în teren</w:t>
      </w:r>
      <w:r w:rsidRPr="005246FD">
        <w:rPr>
          <w:rFonts w:ascii="Times New Roman" w:hAnsi="Times New Roman" w:cs="Times New Roman"/>
          <w:color w:val="050505"/>
          <w:sz w:val="72"/>
          <w:szCs w:val="72"/>
          <w:shd w:val="clear" w:color="auto" w:fill="FFFFFF"/>
        </w:rPr>
        <w:t xml:space="preserve"> pentru cadastrarea sistematică </w:t>
      </w:r>
      <w:r>
        <w:rPr>
          <w:rFonts w:ascii="Times New Roman" w:hAnsi="Times New Roman" w:cs="Times New Roman"/>
          <w:color w:val="050505"/>
          <w:sz w:val="72"/>
          <w:szCs w:val="72"/>
          <w:shd w:val="clear" w:color="auto" w:fill="FFFFFF"/>
        </w:rPr>
        <w:t xml:space="preserve">se </w:t>
      </w:r>
      <w:r>
        <w:rPr>
          <w:rFonts w:ascii="Times New Roman" w:hAnsi="Times New Roman" w:cs="Times New Roman"/>
          <w:color w:val="050505"/>
          <w:sz w:val="72"/>
          <w:szCs w:val="72"/>
          <w:shd w:val="clear" w:color="auto" w:fill="FFFFFF"/>
        </w:rPr>
        <w:t xml:space="preserve">va </w:t>
      </w:r>
      <w:r>
        <w:rPr>
          <w:rFonts w:ascii="Times New Roman" w:hAnsi="Times New Roman" w:cs="Times New Roman"/>
          <w:color w:val="050505"/>
          <w:sz w:val="72"/>
          <w:szCs w:val="72"/>
          <w:shd w:val="clear" w:color="auto" w:fill="FFFFFF"/>
        </w:rPr>
        <w:t>desfășura</w:t>
      </w:r>
      <w:r>
        <w:rPr>
          <w:rFonts w:ascii="Times New Roman" w:hAnsi="Times New Roman" w:cs="Times New Roman"/>
          <w:color w:val="050505"/>
          <w:sz w:val="72"/>
          <w:szCs w:val="72"/>
          <w:shd w:val="clear" w:color="auto" w:fill="FFFFFF"/>
        </w:rPr>
        <w:t xml:space="preserve"> în intervalul </w:t>
      </w:r>
      <w:r w:rsidRPr="00631551">
        <w:rPr>
          <w:rFonts w:ascii="Times New Roman" w:hAnsi="Times New Roman" w:cs="Times New Roman"/>
          <w:b/>
          <w:bCs/>
          <w:color w:val="C00000"/>
          <w:sz w:val="72"/>
          <w:szCs w:val="72"/>
          <w:shd w:val="clear" w:color="auto" w:fill="FFFFFF"/>
        </w:rPr>
        <w:t>1</w:t>
      </w:r>
      <w:r>
        <w:rPr>
          <w:rFonts w:ascii="Times New Roman" w:hAnsi="Times New Roman" w:cs="Times New Roman"/>
          <w:b/>
          <w:bCs/>
          <w:color w:val="C00000"/>
          <w:sz w:val="72"/>
          <w:szCs w:val="72"/>
          <w:shd w:val="clear" w:color="auto" w:fill="FFFFFF"/>
        </w:rPr>
        <w:t>0</w:t>
      </w:r>
      <w:r w:rsidRPr="00631551">
        <w:rPr>
          <w:rFonts w:ascii="Times New Roman" w:hAnsi="Times New Roman" w:cs="Times New Roman"/>
          <w:b/>
          <w:bCs/>
          <w:color w:val="C00000"/>
          <w:sz w:val="72"/>
          <w:szCs w:val="72"/>
          <w:shd w:val="clear" w:color="auto" w:fill="FFFFFF"/>
        </w:rPr>
        <w:t>-1</w:t>
      </w:r>
      <w:r>
        <w:rPr>
          <w:rFonts w:ascii="Times New Roman" w:hAnsi="Times New Roman" w:cs="Times New Roman"/>
          <w:b/>
          <w:bCs/>
          <w:color w:val="C00000"/>
          <w:sz w:val="72"/>
          <w:szCs w:val="72"/>
          <w:shd w:val="clear" w:color="auto" w:fill="FFFFFF"/>
        </w:rPr>
        <w:t>2</w:t>
      </w:r>
      <w:r w:rsidRPr="00631551">
        <w:rPr>
          <w:rFonts w:ascii="Times New Roman" w:hAnsi="Times New Roman" w:cs="Times New Roman"/>
          <w:b/>
          <w:bCs/>
          <w:color w:val="C00000"/>
          <w:sz w:val="72"/>
          <w:szCs w:val="72"/>
          <w:shd w:val="clear" w:color="auto" w:fill="FFFFFF"/>
        </w:rPr>
        <w:t xml:space="preserve"> mai 2022, între orele 09.00 -16.00 în satul Podeni.</w:t>
      </w:r>
      <w:r w:rsidRPr="005246FD">
        <w:rPr>
          <w:rFonts w:ascii="Times New Roman" w:hAnsi="Times New Roman" w:cs="Times New Roman"/>
          <w:color w:val="050505"/>
          <w:sz w:val="72"/>
          <w:szCs w:val="72"/>
          <w:shd w:val="clear" w:color="auto" w:fill="FFFFFF"/>
        </w:rPr>
        <w:t xml:space="preserve"> </w:t>
      </w:r>
    </w:p>
    <w:p w14:paraId="2DACD527" w14:textId="77777777" w:rsidR="00A15DD5" w:rsidRPr="005246FD" w:rsidRDefault="00A15DD5" w:rsidP="00A15DD5">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w:t>
      </w:r>
      <w:r>
        <w:rPr>
          <w:rFonts w:ascii="Times New Roman" w:hAnsi="Times New Roman" w:cs="Times New Roman"/>
          <w:color w:val="050505"/>
          <w:sz w:val="72"/>
          <w:szCs w:val="72"/>
          <w:shd w:val="clear" w:color="auto" w:fill="FFFFFF"/>
        </w:rPr>
        <w:t>de</w:t>
      </w:r>
      <w:r w:rsidRPr="005246FD">
        <w:rPr>
          <w:rFonts w:ascii="Times New Roman" w:hAnsi="Times New Roman" w:cs="Times New Roman"/>
          <w:color w:val="050505"/>
          <w:sz w:val="72"/>
          <w:szCs w:val="72"/>
          <w:shd w:val="clear" w:color="auto" w:fill="FFFFFF"/>
        </w:rPr>
        <w:t xml:space="preserve">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w:t>
      </w:r>
      <w:r>
        <w:rPr>
          <w:rFonts w:ascii="Times New Roman" w:hAnsi="Times New Roman" w:cs="Times New Roman"/>
          <w:color w:val="050505"/>
          <w:sz w:val="72"/>
          <w:szCs w:val="72"/>
          <w:shd w:val="clear" w:color="auto" w:fill="FFFFFF"/>
        </w:rPr>
        <w:t>9</w:t>
      </w:r>
      <w:r w:rsidRPr="005246FD">
        <w:rPr>
          <w:rFonts w:ascii="Times New Roman" w:hAnsi="Times New Roman" w:cs="Times New Roman"/>
          <w:color w:val="050505"/>
          <w:sz w:val="72"/>
          <w:szCs w:val="72"/>
          <w:shd w:val="clear" w:color="auto" w:fill="FFFFFF"/>
        </w:rPr>
        <w:t xml:space="preserve">-16, sunt rugate să sune persoana de contact, </w:t>
      </w:r>
      <w:r w:rsidRPr="00631551">
        <w:rPr>
          <w:rFonts w:ascii="Times New Roman" w:hAnsi="Times New Roman" w:cs="Times New Roman"/>
          <w:color w:val="C00000"/>
          <w:sz w:val="72"/>
          <w:szCs w:val="72"/>
          <w:shd w:val="clear" w:color="auto" w:fill="FFFFFF"/>
        </w:rPr>
        <w:t xml:space="preserve">Larisa </w:t>
      </w:r>
      <w:proofErr w:type="spellStart"/>
      <w:r w:rsidRPr="00631551">
        <w:rPr>
          <w:rFonts w:ascii="Times New Roman" w:hAnsi="Times New Roman" w:cs="Times New Roman"/>
          <w:color w:val="C00000"/>
          <w:sz w:val="72"/>
          <w:szCs w:val="72"/>
          <w:shd w:val="clear" w:color="auto" w:fill="FFFFFF"/>
        </w:rPr>
        <w:t>Bîrla</w:t>
      </w:r>
      <w:proofErr w:type="spellEnd"/>
      <w:r w:rsidRPr="00631551">
        <w:rPr>
          <w:rFonts w:ascii="Times New Roman" w:hAnsi="Times New Roman" w:cs="Times New Roman"/>
          <w:color w:val="C00000"/>
          <w:sz w:val="72"/>
          <w:szCs w:val="72"/>
          <w:shd w:val="clear" w:color="auto" w:fill="FFFFFF"/>
        </w:rPr>
        <w:t>,</w:t>
      </w:r>
      <w:r w:rsidRPr="005246FD">
        <w:rPr>
          <w:rFonts w:ascii="Times New Roman" w:hAnsi="Times New Roman" w:cs="Times New Roman"/>
          <w:color w:val="050505"/>
          <w:sz w:val="72"/>
          <w:szCs w:val="72"/>
          <w:shd w:val="clear" w:color="auto" w:fill="FFFFFF"/>
        </w:rPr>
        <w:t xml:space="preserve"> expert topograf la numărul de telefon </w:t>
      </w:r>
      <w:r w:rsidRPr="00631551">
        <w:rPr>
          <w:rFonts w:ascii="Times New Roman" w:hAnsi="Times New Roman" w:cs="Times New Roman"/>
          <w:color w:val="C00000"/>
          <w:sz w:val="72"/>
          <w:szCs w:val="72"/>
          <w:shd w:val="clear" w:color="auto" w:fill="FFFFFF"/>
        </w:rPr>
        <w:t>0746705403</w:t>
      </w:r>
      <w:r w:rsidRPr="005246FD">
        <w:rPr>
          <w:rFonts w:ascii="Times New Roman" w:hAnsi="Times New Roman" w:cs="Times New Roman"/>
          <w:color w:val="050505"/>
          <w:sz w:val="72"/>
          <w:szCs w:val="72"/>
          <w:shd w:val="clear" w:color="auto" w:fill="FFFFFF"/>
        </w:rPr>
        <w:t>.</w:t>
      </w:r>
    </w:p>
    <w:p w14:paraId="5A79FC14" w14:textId="77777777" w:rsidR="00A15DD5" w:rsidRPr="005246FD" w:rsidRDefault="00A15DD5" w:rsidP="00A15DD5">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bookmarkEnd w:id="0"/>
    <w:p w14:paraId="14C86CFA" w14:textId="77777777" w:rsidR="00A15DD5" w:rsidRDefault="00A15DD5" w:rsidP="00A15DD5"/>
    <w:p w14:paraId="0FAE5B0E" w14:textId="77777777" w:rsidR="00E51A72" w:rsidRDefault="00E51A72"/>
    <w:sectPr w:rsidR="00E51A72" w:rsidSect="008E0092">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D5"/>
    <w:rsid w:val="004C7BAD"/>
    <w:rsid w:val="005628F5"/>
    <w:rsid w:val="0081415B"/>
    <w:rsid w:val="009729A8"/>
    <w:rsid w:val="00A15DD5"/>
    <w:rsid w:val="00C10EBD"/>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0AD4"/>
  <w15:chartTrackingRefBased/>
  <w15:docId w15:val="{CC88128B-7CF0-4978-BD7A-CBF62148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DD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15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704</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2022-07-19T11:59:00Z</dcterms:created>
  <dcterms:modified xsi:type="dcterms:W3CDTF">2022-07-19T12:00:00Z</dcterms:modified>
</cp:coreProperties>
</file>